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lang w:eastAsia="ru-RU"/>
        </w:rPr>
        <w:br/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56"/>
          <w:szCs w:val="56"/>
          <w:lang w:eastAsia="ru-RU"/>
        </w:rPr>
        <w:t>Итоговый тест по литературе</w:t>
      </w:r>
    </w:p>
    <w:p w:rsidR="0088677E" w:rsidRPr="0088677E" w:rsidRDefault="0088677E" w:rsidP="0088677E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56"/>
          <w:szCs w:val="56"/>
          <w:lang w:eastAsia="ru-RU"/>
        </w:rPr>
        <w:t>за курс 10 класса</w:t>
      </w:r>
    </w:p>
    <w:p w:rsidR="0088677E" w:rsidRPr="0088677E" w:rsidRDefault="0088677E" w:rsidP="0088677E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88677E" w:rsidRPr="0088677E" w:rsidRDefault="0088677E" w:rsidP="0088677E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88677E" w:rsidRPr="0088677E" w:rsidRDefault="0088677E" w:rsidP="0088677E">
      <w:pPr>
        <w:spacing w:after="0" w:line="33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Тесты по литературе за курс 10 класса позволяют определить уровень знаний учащихся произведений, изученных в 10 классе. Работа содержит вопросы о жизни и творчестве писателей и поэтов, вопросы на знание текста, на знание героев изученных </w:t>
      </w:r>
      <w:proofErr w:type="gramStart"/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произведений..</w:t>
      </w:r>
      <w:proofErr w:type="gramEnd"/>
    </w:p>
    <w:p w:rsidR="0088677E" w:rsidRPr="0088677E" w:rsidRDefault="0088677E" w:rsidP="0088677E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каждому вопросу даётся четыре варианта ответа.</w:t>
      </w:r>
    </w:p>
    <w:p w:rsidR="0088677E" w:rsidRPr="0088677E" w:rsidRDefault="0088677E" w:rsidP="0088677E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Представленные тесты можно использовать на заключительном уроке литературы.</w:t>
      </w:r>
    </w:p>
    <w:p w:rsidR="0088677E" w:rsidRPr="0088677E" w:rsidRDefault="0088677E" w:rsidP="0088677E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Критерии оценивания:</w:t>
      </w:r>
    </w:p>
    <w:p w:rsidR="0088677E" w:rsidRPr="0088677E" w:rsidRDefault="0088677E" w:rsidP="0088677E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«5» - 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90 – 100 % от общего количества вопросов,</w:t>
      </w:r>
    </w:p>
    <w:p w:rsidR="0088677E" w:rsidRPr="0088677E" w:rsidRDefault="0088677E" w:rsidP="0088677E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«4» - 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70 – 89 % от общего количества вопросов,</w:t>
      </w:r>
    </w:p>
    <w:p w:rsidR="0088677E" w:rsidRPr="0088677E" w:rsidRDefault="0088677E" w:rsidP="0088677E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«3» - 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50 – 69 % от общего количества вопросов,</w:t>
      </w:r>
    </w:p>
    <w:p w:rsidR="0088677E" w:rsidRPr="0088677E" w:rsidRDefault="0088677E" w:rsidP="0088677E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«2» - 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менее 50 % от общего количества вопросов.</w:t>
      </w:r>
    </w:p>
    <w:p w:rsidR="0088677E" w:rsidRPr="0088677E" w:rsidRDefault="0088677E" w:rsidP="0088677E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I вариант</w:t>
      </w:r>
    </w:p>
    <w:p w:rsidR="0088677E" w:rsidRPr="0088677E" w:rsidRDefault="0088677E" w:rsidP="0088677E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1. Какое литературное направление господствовало в литературе второй половины XIX в.?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романтизм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классицизм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сентиментализм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реализм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Укажите основоположников «натуральной школы».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а) В. Г. Белинский и </w:t>
      </w:r>
      <w:proofErr w:type="spellStart"/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proofErr w:type="spellEnd"/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С. Тургенев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А. С. Пушкин и Н. В. Гоголь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М. Ю. Лермонтов и Ф. И. Тютчев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В. Г. Белинский и Н. В. Гоголь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Кого из русских писателей называли «Колумбом Замоскворечья»?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И. С. Тургенева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А. Н. Островского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JI. Н. Толстого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Ф. М. Достоевского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Статья Н. А. Добролюбова «Когда же придет насто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ящий день?» посвящена роману И. С. Тургенева: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«Отцы и дети»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б) </w:t>
      </w:r>
      <w:proofErr w:type="gramStart"/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 Накануне</w:t>
      </w:r>
      <w:proofErr w:type="gramEnd"/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«Дворянское гнездо»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«Рудин»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Героиню пьесы Островского «Гроза», Кабаниху, звали: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88677E">
        <w:rPr>
          <w:rFonts w:ascii="Century Schoolbook" w:eastAsia="Times New Roman" w:hAnsi="Century Schoolbook" w:cs="Arial"/>
          <w:b/>
          <w:bCs/>
          <w:color w:val="000000"/>
          <w:sz w:val="27"/>
          <w:szCs w:val="27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Анна Петровна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Марфа Игнатьевна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Катерина Львовна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Pr="0088677E">
        <w:rPr>
          <w:rFonts w:ascii="Century Schoolbook" w:eastAsia="Times New Roman" w:hAnsi="Century Schoolbook" w:cs="Arial"/>
          <w:b/>
          <w:bCs/>
          <w:color w:val="000000"/>
          <w:sz w:val="20"/>
          <w:szCs w:val="20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Анастасия Семеновна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Укажите, какой художественный прием исполь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зует А. А. Фет в выделенных словосочетаниях.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Снова птицы летят издалека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К берегам, расторгающим лед,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Солнце теплое</w:t>
      </w: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ходит высоко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И</w:t>
      </w:r>
      <w:r w:rsidRPr="0088677E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88677E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душистого ландыша</w:t>
      </w: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ждет.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88677E">
        <w:rPr>
          <w:rFonts w:ascii="Century Schoolbook" w:eastAsia="Times New Roman" w:hAnsi="Century Schoolbook" w:cs="Arial"/>
          <w:b/>
          <w:bCs/>
          <w:color w:val="000000"/>
          <w:sz w:val="27"/>
          <w:szCs w:val="27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олицетворение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инверсия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эпитет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Pr="0088677E">
        <w:rPr>
          <w:rFonts w:ascii="Century Schoolbook" w:eastAsia="Times New Roman" w:hAnsi="Century Schoolbook" w:cs="Arial"/>
          <w:b/>
          <w:bCs/>
          <w:color w:val="000000"/>
          <w:sz w:val="20"/>
          <w:szCs w:val="20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аллегория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Герой какого произведения при рождении был обещан Богу, «много раз погибал и не погиб»?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JI. Н. Толстой «Война и мир», князь Андрей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б) А. Н. Островский «Гроза», Катерина Каба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нова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И. С. Тургенев «Отцы и дети», Базаров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Pr="0088677E">
        <w:rPr>
          <w:rFonts w:ascii="Century Schoolbook" w:eastAsia="Times New Roman" w:hAnsi="Century Schoolbook" w:cs="Arial"/>
          <w:b/>
          <w:bCs/>
          <w:color w:val="000000"/>
          <w:sz w:val="20"/>
          <w:szCs w:val="20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Н. С. Лесков «Очарованный странник», Иван </w:t>
      </w:r>
      <w:proofErr w:type="spellStart"/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Северьянович</w:t>
      </w:r>
      <w:proofErr w:type="spellEnd"/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Флягин</w:t>
      </w:r>
      <w:proofErr w:type="spellEnd"/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В каком произведении русской литературы второй половины XIX в. появляется герой-нигилист?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А. Н. Островский «Лес»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И. С. Тургенев «Отцы и дети»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88677E">
        <w:rPr>
          <w:rFonts w:ascii="Century Schoolbook" w:eastAsia="Times New Roman" w:hAnsi="Century Schoolbook" w:cs="Arial"/>
          <w:b/>
          <w:bCs/>
          <w:color w:val="000000"/>
          <w:sz w:val="20"/>
          <w:szCs w:val="20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Ф. М. Достоевский «Преступление и нака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зание»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И. А. Гончаров «Обломов»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 Назовите основной конфликт в романе И. С. Тур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генева «Отцы и дети».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) 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столкновение либерально-консервативных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 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демократических идей (Павел Петрович - Базаров)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конфликт между аристократкой Одинцовой и плебеем Базаровым (любовный конф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ликт)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) 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конфликт между старшим и младшим по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колениями (родители Базарова - База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ров)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внутренний конфликт в душе главного ге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роя Базарова (несоответствие целей и воз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можностей)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 Катерина Измайлова - это героиня: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а) очерка Н. С. Лескова «Леди Макбет </w:t>
      </w:r>
      <w:proofErr w:type="spellStart"/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Мценского</w:t>
      </w:r>
      <w:proofErr w:type="spellEnd"/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уезда»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пьесы А. Н. Островского «Бесприданница»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романа Ф. М. Достоевского «Идиот»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) 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романа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88677E">
        <w:rPr>
          <w:rFonts w:ascii="Times New Roman" w:eastAsia="Times New Roman" w:hAnsi="Times New Roman" w:cs="Times New Roman"/>
          <w:color w:val="000000"/>
          <w:lang w:eastAsia="ru-RU"/>
        </w:rPr>
        <w:t>И. А.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Гончарова «Обыкновенная ис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тория»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 Кто был автором «Сказок для детей изрядного возраста»?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А. Н. Островский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Ф. М. Достоевский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М. Е. Салтыков-Щедрин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Л. Н. Толстой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 Кто из героев романа «Война и мир» предложил М. Кутузову план партизанской войны?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) </w:t>
      </w: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Долохов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В. Денисов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) </w:t>
      </w:r>
      <w:r w:rsidRPr="0088677E">
        <w:rPr>
          <w:rFonts w:ascii="Times New Roman" w:eastAsia="Times New Roman" w:hAnsi="Times New Roman" w:cs="Times New Roman"/>
          <w:color w:val="000000"/>
          <w:lang w:eastAsia="ru-RU"/>
        </w:rPr>
        <w:t>А.</w:t>
      </w:r>
      <w:r w:rsidRPr="0088677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Волконский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) </w:t>
      </w:r>
      <w:r w:rsidRPr="0088677E">
        <w:rPr>
          <w:rFonts w:ascii="Times New Roman" w:eastAsia="Times New Roman" w:hAnsi="Times New Roman" w:cs="Times New Roman"/>
          <w:color w:val="000000"/>
          <w:lang w:eastAsia="ru-RU"/>
        </w:rPr>
        <w:t>Б.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Друбецкой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13. Какому герою «Войны и мира» принадлежит выс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казывание «Шахматы расставлены. Игра начнет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ся завтра»?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князю Андрею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императору Александру I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Наполеону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М. И. Кутузову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14. Какого героя романа «Преступление и наказание» Д. Разумихин характеризует следующими слова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ми: «Угрюм, мрачен, надменен и горд...»?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Порфирия Петровича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б) </w:t>
      </w:r>
      <w:proofErr w:type="spellStart"/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Зосимова</w:t>
      </w:r>
      <w:proofErr w:type="spellEnd"/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Раскольникова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Свидригайлова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15. Определите авторство стихотворного отрывка.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И, как предчувствие сходящих бурь,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Порывистый и ясный </w:t>
      </w:r>
      <w:proofErr w:type="spellStart"/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ветр</w:t>
      </w:r>
      <w:proofErr w:type="spellEnd"/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порою,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Ущерб, изнеможенье, - и на всем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Та кроткая улыбка увяданья,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Что в существе разумном мы зовем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Божественной стыдливостью страданья.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А. К. Толстой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А. А. Фет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Н. А. Некрасов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Ф. И. Тютчев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16. Укажите писателей второй половины XIX в., в названии произведений которых есть противопос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тавление (имеются в виду произведения, изучен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ные в школьном курсе).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А. Н. Островский, И. С. Тургенев, М. Е. Сал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тыков-Щедрин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И. С. Тургенев, Ф. М. Достоевский, JI. Н. Тол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стой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И. А. Гончаров, Ф. М. Достоевский, А. П. Че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хов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JI. Н. Толстой, Н. С. Лесков, И. С. Тургенев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17. В творчестве какого поэта впервые была приме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нена импрессионистическая манера изображе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ния?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Н. А. Некрасов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Ф. И. Тютчев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А. А. Фет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А. К. Толстой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18. Укажите автора и название произведения, в «ко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тором дан психологический отчет одного преступ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ления»?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А. Н. Островский «Бешеные деньги»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Ф. М. Достоевский «Преступление и нака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зание»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JI. Н. Толстой «Живой труп»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г) Н. С. Лесков «Леди Макбет </w:t>
      </w:r>
      <w:proofErr w:type="spellStart"/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Мценского</w:t>
      </w:r>
      <w:proofErr w:type="spellEnd"/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уезда»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19. Определите, из какого произведения взят следую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щий отрывок.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Какое бы страстное, грешное, бунтующее серд</w:t>
      </w: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softHyphen/>
        <w:t xml:space="preserve">це ни скрылось в могиле, цветы, растущие на ней, безмятежно глядят на нас своими </w:t>
      </w: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lastRenderedPageBreak/>
        <w:t>невинны</w:t>
      </w: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softHyphen/>
        <w:t>ми глазами: не об одном вечном спокойствии го</w:t>
      </w: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softHyphen/>
        <w:t>ворят нам они, о том великом спокойствии «рав</w:t>
      </w: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softHyphen/>
        <w:t>нодушной» природы; они говорят также о веч</w:t>
      </w: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softHyphen/>
        <w:t>ном примирении и о жизни бесконечной...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JI. Н. Толстой «Севастопольские рассказы»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Ф. М. Достоевский «Преступление и нака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зание»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И. А. Гончаров «Обломов»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И. С. Тургенев «Отцы и дети»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20. Укажите имя критика, который определил особен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ности психологизма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JI. Н. Толстого как «диалек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тику души».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Н. Г. Чернышевский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Н. А. Добролюбов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А. И. Герцен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Н. Н. Страхов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21. Какой художественный прием использовал автор в данном произведении?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Блажен незлобивый поэт,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 ком мало желчи, много чувства: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Ему так искренен привет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Друзей спокойного искусства...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Но нет пощады у судьбы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Тому, чей благородный гений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Стал обличителем толпы,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Ее страстей и заблуждений.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аллегория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антитеза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метафора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гипербола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22. Назовите основные критерии оценки личности в романе JI. Н. Толстого «Война и мир».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88677E">
        <w:rPr>
          <w:rFonts w:ascii="Century Schoolbook" w:eastAsia="Times New Roman" w:hAnsi="Century Schoolbook" w:cs="Arial"/>
          <w:b/>
          <w:bCs/>
          <w:color w:val="000000"/>
          <w:sz w:val="27"/>
          <w:szCs w:val="27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гордость и самолюбие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благородство и доброта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88677E">
        <w:rPr>
          <w:rFonts w:ascii="Century Schoolbook" w:eastAsia="Times New Roman" w:hAnsi="Century Schoolbook" w:cs="Arial"/>
          <w:b/>
          <w:bCs/>
          <w:color w:val="000000"/>
          <w:sz w:val="20"/>
          <w:szCs w:val="20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естественность и нравственность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Pr="0088677E">
        <w:rPr>
          <w:rFonts w:ascii="Century Schoolbook" w:eastAsia="Times New Roman" w:hAnsi="Century Schoolbook" w:cs="Arial"/>
          <w:b/>
          <w:bCs/>
          <w:color w:val="000000"/>
          <w:sz w:val="20"/>
          <w:szCs w:val="20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щедрость и мужество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II вариант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Кто из русских писателей был осужден на катор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жные работы?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М. Е. Салтыков-Щедрин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Ф. М. Достоевский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А.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Герцен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г) Н. А. Некрасов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Какой литературный тип изображен в образе Ди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кого (А. Н. Островский «Гроза»)?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тип «маленького человека»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тип «лишнего человека»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самодур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романтический герой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В произведениях какого автора основными худо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жественными приемами являются гипербола, фан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тастика, гротеск?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И. А. Гончаров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Н. А. Некрасов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М. Е. Салтыков-Щедрин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А.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88677E">
        <w:rPr>
          <w:rFonts w:ascii="Times New Roman" w:eastAsia="Times New Roman" w:hAnsi="Times New Roman" w:cs="Times New Roman"/>
          <w:color w:val="000000"/>
          <w:lang w:eastAsia="ru-RU"/>
        </w:rPr>
        <w:t>П.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Чехов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Какая пьеса не принадлежит перу А. Н. Остров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ского?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«Лес»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«Волки и овцы»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«Не в свои сани не садись»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«Месяц в деревне»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Определите, кто является автором следующих строк.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Еду ли ночью по улице темной,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Бури заслушаюсь в пасмурный день, -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Друг беззащитный, больной и бездомный,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Вдруг предо мной промелькнет твоя тень!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 И.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Тютчев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А. А. Фет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Н. А. Некрасов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И. С. Тургенев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Укажите, какую позицию занимает в романе-эпо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пее «Война и мир» автор.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участник происходящих событий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человек, глубоко переживающий и коммен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тирующий описываемые события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бесстрастный наблюдатель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повествователь, прерывающий рассказ, что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бы поведать читателю о себе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Укажите название полка, в котором служил Ни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колай Ростов.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JI. Н. Толстой «Война и мир»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Преображенский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б) </w:t>
      </w:r>
      <w:proofErr w:type="spellStart"/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Павлоградский</w:t>
      </w:r>
      <w:proofErr w:type="spellEnd"/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Измайловский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Семеновский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Какой род литературы стал господствующим во второй половине XIX в.?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лирика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драма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эпос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лиро</w:t>
      </w:r>
      <w:proofErr w:type="spellEnd"/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-эпика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9. Укажите, с чем связаны изменения в характере Д. И. </w:t>
      </w:r>
      <w:proofErr w:type="spellStart"/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Старцева</w:t>
      </w:r>
      <w:proofErr w:type="spellEnd"/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(А.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Чехов «</w:t>
      </w:r>
      <w:proofErr w:type="spellStart"/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Ионыч</w:t>
      </w:r>
      <w:proofErr w:type="spellEnd"/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»).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влияние его невесты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б) воздействие родителей Д. И. </w:t>
      </w:r>
      <w:proofErr w:type="spellStart"/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Старцева</w:t>
      </w:r>
      <w:proofErr w:type="spellEnd"/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влияние среды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профессия врача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 Укажите, к какому литературному направлению следует отнести роман-эпопею JI. Н. Толстого «Война и мир».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романтизм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сентиментализм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классицизм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реализм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 Укажите произведение А. П. Чехова, которое яв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ляется лирической комедией.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«Человек в футляре»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«Чайка»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«Медведь»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«Дама с собачкой»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 Укажите, кому из русских писателей принадле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жит высказывание «Нет величия там, где нет про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стоты, добра и правды».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М. Е. Салтыков-Щедрин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JI. Н.</w:t>
      </w:r>
      <w:r w:rsidRPr="0088677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Толстой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Ф. М. Достоевский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А. П. Чехов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13. Укажите, где происходит основное</w:t>
      </w:r>
      <w:r w:rsidRPr="0088677E">
        <w:rPr>
          <w:rFonts w:ascii="Times New Roman" w:eastAsia="Times New Roman" w:hAnsi="Times New Roman" w:cs="Times New Roman"/>
          <w:color w:val="000000"/>
          <w:lang w:eastAsia="ru-RU"/>
        </w:rPr>
        <w:t> действие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рома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на И. А. Гончарова «Обломов».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88677E">
        <w:rPr>
          <w:rFonts w:ascii="Century Schoolbook" w:eastAsia="Times New Roman" w:hAnsi="Century Schoolbook" w:cs="Arial"/>
          <w:b/>
          <w:bCs/>
          <w:color w:val="000000"/>
          <w:sz w:val="27"/>
          <w:szCs w:val="27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Петербург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Москва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город NN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тульское имение И. И. Обломова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 Героем какого произведения А. Н. Островского является Несчастливцев?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«Волки и овцы»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«Не в свои сани не садись»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«Гроза»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«Лес»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15. Кому посвящены следующие строки?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Его преследуют хулы: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Он ловит звуки </w:t>
      </w:r>
      <w:proofErr w:type="spellStart"/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одобренъя</w:t>
      </w:r>
      <w:proofErr w:type="spellEnd"/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Не в сладком ропоте хвалы,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А в диких криках озлобленья...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Н. Г. Чернышевский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В. Г. Белинский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Н. В. Гоголь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А. С. Пушкин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16. Кого из героев романа «Преступление и наказа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ние» тревожат сновидения?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Лебезятников</w:t>
      </w:r>
      <w:proofErr w:type="spellEnd"/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Соня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Лужин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Свидригайлов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17. Какому персонажу чеховского рассказа принад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лежит следующая реплика?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Малороссийский язык своею нежностью и при</w:t>
      </w: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softHyphen/>
        <w:t>ятною звучностью напоминает древнегречес</w:t>
      </w:r>
      <w:r w:rsidRPr="008867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softHyphen/>
        <w:t>кий.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Беликов («Человек в футляре»)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Иван Петрович Туркин («</w:t>
      </w:r>
      <w:proofErr w:type="spellStart"/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Ионыч</w:t>
      </w:r>
      <w:proofErr w:type="spellEnd"/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»)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надзиратель Очумелов («Хамелеон»)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г) Ипполит </w:t>
      </w:r>
      <w:proofErr w:type="spellStart"/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Ипполитыч</w:t>
      </w:r>
      <w:proofErr w:type="spellEnd"/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(«Учитель словеснос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ти»)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18. Почему А. П. Чехов назвал свою пьесу «Вишне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вый сад» комедией?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забавный сюжет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комичный финал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фарсовые ситуации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претензии персонажей противоречат их воз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можностям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19. Укажите, кому из русских писателей принадле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жат слова «Умом Россию не понять, аршином общим не измерить...».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А. К. Толстой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А. С. Пушкин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А. А. Фет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Ф. И. Тютчев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20. Укажите, кто из русских писателей является ав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тором романа «Накануне».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И. С. Тургенев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JI. Н. Толстой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Ф. М. Достоевский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А. К. Толстой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21. Укажите, кто из русских писателей принимал участие в обороне Севастополя.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Ф. М. Достоевский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Ф. И. Тютчев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88677E">
        <w:rPr>
          <w:rFonts w:ascii="Century Schoolbook" w:eastAsia="Times New Roman" w:hAnsi="Century Schoolbook" w:cs="Arial"/>
          <w:b/>
          <w:bCs/>
          <w:color w:val="000000"/>
          <w:sz w:val="18"/>
          <w:szCs w:val="18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JI.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88677E"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  <w:t>II.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Толстой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) </w:t>
      </w:r>
      <w:r w:rsidRPr="0088677E">
        <w:rPr>
          <w:rFonts w:ascii="Times New Roman" w:eastAsia="Times New Roman" w:hAnsi="Times New Roman" w:cs="Times New Roman"/>
          <w:color w:val="000000"/>
          <w:lang w:eastAsia="ru-RU"/>
        </w:rPr>
        <w:t>И. Л.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Гончаров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22. Укажите, кому из русских поэтов принадлежат слова «Поэтом можешь ты не быть, но граждани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ном быть обязан».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886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А. А. Фет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Н. А. Некрасов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</w:t>
      </w: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Ф. И. Тютчев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А. К. Толстой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Default="0088677E" w:rsidP="0088677E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  </w:t>
      </w:r>
    </w:p>
    <w:p w:rsidR="0088677E" w:rsidRDefault="0088677E" w:rsidP="0088677E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8677E" w:rsidRDefault="0088677E" w:rsidP="0088677E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8677E" w:rsidRDefault="0088677E" w:rsidP="0088677E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8677E" w:rsidRDefault="0088677E" w:rsidP="0088677E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8677E" w:rsidRDefault="0088677E" w:rsidP="0088677E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8677E" w:rsidRDefault="0088677E" w:rsidP="0088677E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8677E" w:rsidRDefault="0088677E" w:rsidP="0088677E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8677E" w:rsidRDefault="0088677E" w:rsidP="0088677E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8677E" w:rsidRDefault="0088677E" w:rsidP="0088677E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8677E" w:rsidRDefault="0088677E" w:rsidP="0088677E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8677E" w:rsidRDefault="0088677E" w:rsidP="0088677E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8677E" w:rsidRDefault="0088677E" w:rsidP="0088677E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8677E" w:rsidRPr="0088677E" w:rsidRDefault="0088677E" w:rsidP="0088677E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Ответы</w:t>
      </w: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8677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I вариант</w:t>
      </w:r>
    </w:p>
    <w:tbl>
      <w:tblPr>
        <w:tblW w:w="48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8"/>
        <w:gridCol w:w="2347"/>
      </w:tblGrid>
      <w:tr w:rsidR="0088677E" w:rsidRPr="0088677E" w:rsidTr="0088677E">
        <w:trPr>
          <w:gridAfter w:val="1"/>
          <w:wAfter w:w="2130" w:type="dxa"/>
          <w:jc w:val="center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II вариант</w:t>
            </w:r>
          </w:p>
        </w:tc>
      </w:tr>
      <w:tr w:rsidR="0088677E" w:rsidRPr="0088677E" w:rsidTr="0088677E">
        <w:trPr>
          <w:trHeight w:val="7080"/>
          <w:jc w:val="center"/>
        </w:trPr>
        <w:tc>
          <w:tcPr>
            <w:tcW w:w="2295" w:type="dxa"/>
            <w:hideMark/>
          </w:tcPr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1 - г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2 - г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3 - б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4 - б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5 - б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6 - в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7 - г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8 - б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9 - а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10 - а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11 - в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12 - б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13 - в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14 - в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15 - г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16 - б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17 - в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18 - б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19 - г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20 - а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21 - б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22 - в</w:t>
            </w:r>
          </w:p>
          <w:p w:rsidR="0088677E" w:rsidRPr="0088677E" w:rsidRDefault="0088677E" w:rsidP="00886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1 - б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2 - в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3 - в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4 - г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5 - в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6 - б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7 - б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8 - в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9 - в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10 - г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11 - б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12 - б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13 - а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14 - г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15 - в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16 - г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17 - а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18 - г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19 - г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20 - а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21 - в</w:t>
            </w:r>
          </w:p>
          <w:p w:rsidR="0088677E" w:rsidRPr="0088677E" w:rsidRDefault="0088677E" w:rsidP="0088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7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22 - б</w:t>
            </w:r>
          </w:p>
          <w:p w:rsidR="0088677E" w:rsidRPr="0088677E" w:rsidRDefault="0088677E" w:rsidP="00886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Pr="0088677E" w:rsidRDefault="0088677E" w:rsidP="008867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8677E" w:rsidRDefault="0088677E"/>
    <w:sectPr w:rsidR="0088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7E"/>
    <w:rsid w:val="003C21D6"/>
    <w:rsid w:val="00427129"/>
    <w:rsid w:val="006234BE"/>
    <w:rsid w:val="0088677E"/>
    <w:rsid w:val="009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DA22D-73B7-42EF-B45C-3A04F347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96000-4BCF-40A4-8392-7DF6AB42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cp:lastPrinted>2016-03-18T05:21:00Z</cp:lastPrinted>
  <dcterms:created xsi:type="dcterms:W3CDTF">2016-03-18T05:18:00Z</dcterms:created>
  <dcterms:modified xsi:type="dcterms:W3CDTF">2016-12-19T06:22:00Z</dcterms:modified>
</cp:coreProperties>
</file>